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舞蹈教师招聘考核程序与内容</w:t>
      </w: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第一环节：专业技能测试</w:t>
      </w:r>
    </w:p>
    <w:p/>
    <w:p>
      <w:pPr>
        <w:spacing w:line="360" w:lineRule="auto"/>
        <w:ind w:left="1440" w:hanging="1440" w:hangingChars="600"/>
        <w:rPr>
          <w:sz w:val="24"/>
        </w:rPr>
      </w:pPr>
      <w:r>
        <w:rPr>
          <w:rFonts w:hint="eastAsia"/>
          <w:sz w:val="24"/>
        </w:rPr>
        <w:t>1.作品表演：应聘者需表演两部不同风格的舞蹈作品，每部舞蹈作品时间不低于3分钟，自备音乐与服装。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2.技巧展示：应聘者可以自选技巧组合，充分展示个人技术。（自选音乐）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3.即兴表演：应聘者根据音乐即兴表演，时间约1分钟左右。</w:t>
      </w:r>
    </w:p>
    <w:p>
      <w:pPr>
        <w:rPr>
          <w:b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第二环节：教学试讲和面试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1.教学试讲：应聘者根据自己专业方向进行现场实践教学，评委根据现场教学效果和应聘者的示范能力、风格性、动作规范性讲解和要求进行打分，学校提供3一5名学生，时间为20—30分钟。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2.面试：面试环节由评委现场提问，应聘者根据问题进行现场回答。基本内容为：专业基础知识、专业教学和对未来职业规划、专业发展等相关内容。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ind w:firstLine="602" w:firstLineChars="200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声乐教师招聘考核程序与内容</w:t>
      </w: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第一环节：专业技能测试</w:t>
      </w:r>
    </w:p>
    <w:p>
      <w:pPr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应聘者需报送不低于6首作品，自选3首作品演唱，根据现场演唱情况由评委在报送曲目中再指定演唱1-2首作品。</w:t>
      </w:r>
      <w:r>
        <w:rPr>
          <w:rFonts w:hint="eastAsia"/>
          <w:sz w:val="24"/>
          <w:lang w:eastAsia="zh-CN"/>
        </w:rPr>
        <w:t>（钢琴伴奏自带）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美声唱法必须包含中国作品，外国歌剧或宗教咏叹调、欧洲浪漫主义时期艺术歌曲各一首，外国作品必须用原文演唱，中外歌剧作品必须用原调演唱。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民族唱法必须包含中国传统民歌、中国歌剧咏叹调、中国民族风格创作作品各一首，歌剧咏叹调必须用原调演唱。</w:t>
      </w: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第二环节：教学试讲与面试</w:t>
      </w:r>
    </w:p>
    <w:p>
      <w:pPr>
        <w:rPr>
          <w:b/>
          <w:bCs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1.教学试讲：应聘者根据自己专业方向进行现场实践教学，评委根据现场教学效果和应聘者的示范能力、概念和方法表述的准确性等方面进行打分，学校提供学生作为教学对象。</w:t>
      </w:r>
    </w:p>
    <w:p>
      <w:pPr>
        <w:spacing w:line="360" w:lineRule="auto"/>
        <w:ind w:left="1440" w:hanging="1440" w:hangingChars="600"/>
        <w:rPr>
          <w:sz w:val="24"/>
        </w:rPr>
      </w:pPr>
      <w:r>
        <w:rPr>
          <w:rFonts w:hint="eastAsia"/>
          <w:sz w:val="24"/>
        </w:rPr>
        <w:t>2.面试：面试环节由评委现场提问，应聘者根据问题进行现场回答。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钢琴艺术指导教师招聘考核程序与内容</w:t>
      </w: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第一环节：专业技能测试</w:t>
      </w:r>
    </w:p>
    <w:p/>
    <w:p>
      <w:pPr>
        <w:numPr>
          <w:ilvl w:val="0"/>
          <w:numId w:val="1"/>
        </w:numPr>
      </w:pPr>
      <w:r>
        <w:rPr>
          <w:rFonts w:hint="eastAsia"/>
          <w:b/>
          <w:bCs/>
        </w:rPr>
        <w:t>键盘技巧展示：</w:t>
      </w:r>
    </w:p>
    <w:p>
      <w:pPr>
        <w:spacing w:line="360" w:lineRule="auto"/>
        <w:ind w:left="1440" w:hanging="1440" w:hangingChars="600"/>
        <w:rPr>
          <w:sz w:val="24"/>
        </w:rPr>
      </w:pPr>
      <w:r>
        <w:rPr>
          <w:rFonts w:hint="eastAsia"/>
          <w:sz w:val="24"/>
        </w:rPr>
        <w:t>与肖邦练习曲同等程度的快速练习曲一首，或选自海顿、莫扎特、贝多芬、舒伯</w:t>
      </w:r>
    </w:p>
    <w:p>
      <w:pPr>
        <w:spacing w:line="360" w:lineRule="auto"/>
        <w:ind w:left="1440" w:hanging="1440" w:hangingChars="600"/>
        <w:rPr>
          <w:sz w:val="24"/>
        </w:rPr>
      </w:pPr>
      <w:r>
        <w:rPr>
          <w:rFonts w:hint="eastAsia"/>
          <w:sz w:val="24"/>
        </w:rPr>
        <w:t>特等作曲家钢琴奏鸣曲的奏鸣曲式的快板乐章一首；抒情性钢琴独奏乐曲一首。</w:t>
      </w:r>
    </w:p>
    <w:p>
      <w:pPr>
        <w:spacing w:line="360" w:lineRule="auto"/>
        <w:ind w:left="1265" w:hanging="1265" w:hangingChars="600"/>
        <w:rPr>
          <w:b/>
          <w:bCs/>
        </w:rPr>
      </w:pPr>
    </w:p>
    <w:p>
      <w:r>
        <w:rPr>
          <w:rFonts w:hint="eastAsia"/>
          <w:b/>
          <w:bCs/>
        </w:rPr>
        <w:t>2.艺术指导技巧展示：</w:t>
      </w:r>
      <w:r>
        <w:rPr>
          <w:rFonts w:hint="eastAsia"/>
        </w:rPr>
        <w:t xml:space="preserve"> </w:t>
      </w:r>
    </w:p>
    <w:p>
      <w:pPr>
        <w:spacing w:line="360" w:lineRule="auto"/>
        <w:ind w:left="1440" w:hanging="1440" w:hangingChars="600"/>
        <w:rPr>
          <w:sz w:val="24"/>
        </w:rPr>
      </w:pPr>
      <w:r>
        <w:rPr>
          <w:rFonts w:hint="eastAsia"/>
          <w:sz w:val="24"/>
        </w:rPr>
        <w:t>现场演奏指定声乐作品（伴奏部分）一首；</w:t>
      </w:r>
    </w:p>
    <w:p>
      <w:pPr>
        <w:spacing w:line="360" w:lineRule="auto"/>
        <w:ind w:left="1440" w:hanging="1440" w:hangingChars="600"/>
        <w:rPr>
          <w:sz w:val="24"/>
        </w:rPr>
      </w:pPr>
      <w:r>
        <w:rPr>
          <w:rFonts w:hint="eastAsia"/>
          <w:sz w:val="24"/>
        </w:rPr>
        <w:t>自选不同语种的与声乐合作的作品两首，其中必须包含中外歌剧或宗教咏叹调、</w:t>
      </w:r>
    </w:p>
    <w:p>
      <w:pPr>
        <w:spacing w:line="360" w:lineRule="auto"/>
        <w:ind w:left="1440" w:hanging="1440" w:hangingChars="600"/>
        <w:rPr>
          <w:sz w:val="24"/>
        </w:rPr>
      </w:pPr>
      <w:r>
        <w:rPr>
          <w:rFonts w:hint="eastAsia"/>
          <w:sz w:val="24"/>
        </w:rPr>
        <w:t>艺术歌曲各一首。（合作歌唱者自带）</w:t>
      </w:r>
    </w:p>
    <w:p/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第二环节：教学试讲与面试</w:t>
      </w:r>
    </w:p>
    <w:p>
      <w:pPr>
        <w:rPr>
          <w:b/>
          <w:bCs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1.教学试讲：应聘者根据现场指定演奏声乐作品（伴奏部分）进行实践教学，评委根据现场教学效果和应聘者的示范能力、概念和方法表述的准确性等方面打分，学校提供学生作为教学对象。</w:t>
      </w:r>
    </w:p>
    <w:p>
      <w:pPr>
        <w:spacing w:line="360" w:lineRule="auto"/>
        <w:ind w:left="1440" w:hanging="1440" w:hangingChars="600"/>
        <w:rPr>
          <w:sz w:val="24"/>
        </w:rPr>
      </w:pPr>
      <w:r>
        <w:rPr>
          <w:rFonts w:hint="eastAsia"/>
          <w:sz w:val="24"/>
        </w:rPr>
        <w:t>2.面试：面试环节由评委现场提问，应聘者根据问题进行现场回答。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  <w:lang w:eastAsia="zh-CN"/>
        </w:rPr>
        <w:t>备注：以上内容供</w:t>
      </w:r>
      <w:bookmarkStart w:id="0" w:name="_GoBack"/>
      <w:bookmarkEnd w:id="0"/>
      <w:r>
        <w:rPr>
          <w:rFonts w:hint="eastAsia"/>
          <w:color w:val="FF0000"/>
          <w:sz w:val="24"/>
          <w:lang w:eastAsia="zh-CN"/>
        </w:rPr>
        <w:t>参考，但考生必须按照以上内容做好准备。考核内容以现场为准。</w:t>
      </w:r>
      <w:r>
        <w:rPr>
          <w:rFonts w:hint="eastAsia"/>
          <w:color w:val="FF0000"/>
          <w:sz w:val="24"/>
        </w:rPr>
        <w:t xml:space="preserve">                                                    </w:t>
      </w:r>
    </w:p>
    <w:p>
      <w:pPr>
        <w:rPr>
          <w:rFonts w:hint="eastAsia"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8354C"/>
    <w:multiLevelType w:val="singleLevel"/>
    <w:tmpl w:val="5998354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0A3"/>
    <w:rsid w:val="000D036F"/>
    <w:rsid w:val="00191847"/>
    <w:rsid w:val="00355714"/>
    <w:rsid w:val="0082640B"/>
    <w:rsid w:val="009450A3"/>
    <w:rsid w:val="00954A2C"/>
    <w:rsid w:val="009975B4"/>
    <w:rsid w:val="00B644DF"/>
    <w:rsid w:val="00D05835"/>
    <w:rsid w:val="00D30464"/>
    <w:rsid w:val="00F565BB"/>
    <w:rsid w:val="00FA7EE1"/>
    <w:rsid w:val="0B33499F"/>
    <w:rsid w:val="1040333B"/>
    <w:rsid w:val="2A636D71"/>
    <w:rsid w:val="386C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ScaleCrop>false</ScaleCrop>
  <LinksUpToDate>false</LinksUpToDate>
  <CharactersWithSpaces>383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2017-08-15T08:12:00Z</dcterms:created>
  <dc:creator>“14mr”的 iPhone</dc:creator>
  <cp:lastModifiedBy>rscxer</cp:lastModifiedBy>
  <dcterms:modified xsi:type="dcterms:W3CDTF">2017-08-24T03:01:44Z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